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95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附件</w:t>
      </w:r>
    </w:p>
    <w:p w14:paraId="2DB2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屯溪河街年度企划营销服务合作“揭榜挂帅 ”项目拟中榜单位</w:t>
      </w:r>
    </w:p>
    <w:p w14:paraId="3D9D5B7E">
      <w:pPr>
        <w:spacing w:line="201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pPr w:leftFromText="180" w:rightFromText="180" w:vertAnchor="text" w:horzAnchor="page" w:tblpX="1812" w:tblpY="220"/>
        <w:tblOverlap w:val="never"/>
        <w:tblW w:w="84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2"/>
        <w:gridCol w:w="3312"/>
        <w:gridCol w:w="2352"/>
      </w:tblGrid>
      <w:tr w14:paraId="0D667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822" w:type="dxa"/>
            <w:vAlign w:val="top"/>
          </w:tcPr>
          <w:p w14:paraId="77331CF1">
            <w:pPr>
              <w:spacing w:before="199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5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5"/>
                <w:sz w:val="24"/>
                <w:szCs w:val="24"/>
              </w:rPr>
              <w:t>目名称</w:t>
            </w:r>
          </w:p>
        </w:tc>
        <w:tc>
          <w:tcPr>
            <w:tcW w:w="3312" w:type="dxa"/>
            <w:vAlign w:val="top"/>
          </w:tcPr>
          <w:p w14:paraId="42C04CFB">
            <w:pPr>
              <w:spacing w:before="199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6"/>
                <w:sz w:val="24"/>
                <w:szCs w:val="24"/>
              </w:rPr>
              <w:t>拟中榜单位</w:t>
            </w:r>
          </w:p>
        </w:tc>
        <w:tc>
          <w:tcPr>
            <w:tcW w:w="2352" w:type="dxa"/>
            <w:vAlign w:val="top"/>
          </w:tcPr>
          <w:p w14:paraId="642E996F">
            <w:pPr>
              <w:spacing w:before="199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7"/>
                <w:sz w:val="24"/>
                <w:szCs w:val="24"/>
              </w:rPr>
              <w:t>统一社会信用代码</w:t>
            </w:r>
          </w:p>
        </w:tc>
      </w:tr>
      <w:tr w14:paraId="3A31F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822" w:type="dxa"/>
            <w:vAlign w:val="top"/>
          </w:tcPr>
          <w:p w14:paraId="3F366B85">
            <w:pPr>
              <w:spacing w:before="198" w:line="219" w:lineRule="auto"/>
              <w:ind w:left="13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"/>
                <w:sz w:val="24"/>
                <w:szCs w:val="24"/>
              </w:rPr>
              <w:t>屯溪河街年度企划营销服务合作“揭榜挂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2"/>
                <w:sz w:val="24"/>
                <w:szCs w:val="24"/>
              </w:rPr>
              <w:t>帅”项目</w:t>
            </w:r>
          </w:p>
        </w:tc>
        <w:tc>
          <w:tcPr>
            <w:tcW w:w="3312" w:type="dxa"/>
            <w:vAlign w:val="top"/>
          </w:tcPr>
          <w:p w14:paraId="5EAFD329">
            <w:pPr>
              <w:spacing w:line="28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F4980F">
            <w:pPr>
              <w:spacing w:before="46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"/>
                <w:sz w:val="24"/>
                <w:szCs w:val="24"/>
              </w:rPr>
              <w:t>无锡新浪潮文化传媒有限公司</w:t>
            </w:r>
          </w:p>
        </w:tc>
        <w:tc>
          <w:tcPr>
            <w:tcW w:w="2352" w:type="dxa"/>
            <w:vAlign w:val="top"/>
          </w:tcPr>
          <w:p w14:paraId="442B1018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0B8BDB">
            <w:pPr>
              <w:spacing w:before="43" w:line="18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91320205313708819F</w:t>
            </w:r>
          </w:p>
        </w:tc>
      </w:tr>
    </w:tbl>
    <w:p w14:paraId="021237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2026-04-27T08:48:30Z</dcterms:created>
  <dc:creator>Lenovo</dc:creator>
  <cp:lastModifiedBy>！</cp:lastModifiedBy>
  <dcterms:modified xsi:type="dcterms:W3CDTF">2026-04-27T08:48:42Z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eyJoZGlkIjoiODA1MWEwNDc0N2JkYWMyOTE4MmY2MTQ3MzkwZTBjMzMiLCJ1c2VySWQiOiIyODU3NTg3NDEifQ==</vt:lpwstr>
  </property>
  <property fmtid="{D5CDD505-2E9C-101B-9397-08002B2CF9AE}" pid="4" name="ICV">
    <vt:lpwstr>830D3D5C027D414CBDF2BD761F4BD114_12</vt:lpwstr>
  </property>
</Properties>
</file>